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D1" w:rsidRDefault="00EF7BD1">
      <w:pPr>
        <w:jc w:val="both"/>
        <w:rPr>
          <w:b/>
          <w:bCs/>
          <w:sz w:val="28"/>
          <w:szCs w:val="28"/>
        </w:rPr>
      </w:pPr>
    </w:p>
    <w:p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>_ __</w:t>
      </w:r>
      <w:proofErr w:type="gramStart"/>
      <w:r>
        <w:rPr>
          <w:b/>
          <w:sz w:val="28"/>
          <w:szCs w:val="28"/>
        </w:rPr>
        <w:t xml:space="preserve">_  </w:t>
      </w:r>
      <w:r>
        <w:rPr>
          <w:b/>
          <w:bCs/>
          <w:sz w:val="28"/>
          <w:szCs w:val="28"/>
        </w:rPr>
        <w:t>Н.А.</w:t>
      </w:r>
      <w:proofErr w:type="gramEnd"/>
      <w:r>
        <w:rPr>
          <w:b/>
          <w:bCs/>
          <w:sz w:val="28"/>
          <w:szCs w:val="28"/>
        </w:rPr>
        <w:t xml:space="preserve"> Тюрин</w:t>
      </w:r>
    </w:p>
    <w:p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______________2019 года</w:t>
      </w:r>
    </w:p>
    <w:p w:rsidR="00EF7BD1" w:rsidRPr="00AE6D61" w:rsidRDefault="00EF7BD1">
      <w:pPr>
        <w:rPr>
          <w:b/>
          <w:bCs/>
          <w:sz w:val="16"/>
          <w:szCs w:val="16"/>
        </w:rPr>
      </w:pPr>
    </w:p>
    <w:p w:rsidR="00EF7BD1" w:rsidRPr="00AE6D61" w:rsidRDefault="00EF7BD1">
      <w:pPr>
        <w:ind w:left="360"/>
        <w:jc w:val="center"/>
        <w:rPr>
          <w:b/>
          <w:bCs/>
          <w:sz w:val="28"/>
          <w:szCs w:val="28"/>
        </w:rPr>
      </w:pPr>
    </w:p>
    <w:p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:rsidR="00EF7BD1" w:rsidRPr="005E4AE4" w:rsidRDefault="005E4AE4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вне</w:t>
      </w:r>
      <w:r w:rsidR="00AE6D61" w:rsidRPr="005E4AE4">
        <w:rPr>
          <w:b/>
          <w:sz w:val="28"/>
          <w:szCs w:val="28"/>
        </w:rPr>
        <w:t>очередного заседания Совета депутатов</w:t>
      </w:r>
    </w:p>
    <w:p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:rsidR="00EF7BD1" w:rsidRDefault="00EF7BD1">
      <w:pPr>
        <w:ind w:left="4248" w:firstLine="708"/>
        <w:rPr>
          <w:b/>
          <w:sz w:val="28"/>
          <w:szCs w:val="28"/>
        </w:rPr>
      </w:pPr>
    </w:p>
    <w:p w:rsidR="00EF7BD1" w:rsidRDefault="00AE6D61">
      <w:pPr>
        <w:ind w:left="4248" w:firstLine="708"/>
      </w:pPr>
      <w:r>
        <w:rPr>
          <w:b/>
          <w:sz w:val="28"/>
          <w:szCs w:val="28"/>
        </w:rPr>
        <w:t xml:space="preserve">Дата: </w:t>
      </w:r>
      <w:r w:rsidRPr="00AE6D61">
        <w:rPr>
          <w:b/>
          <w:sz w:val="28"/>
          <w:szCs w:val="28"/>
        </w:rPr>
        <w:t>1</w:t>
      </w:r>
      <w:r w:rsidR="00C053EB">
        <w:rPr>
          <w:b/>
          <w:sz w:val="28"/>
          <w:szCs w:val="28"/>
        </w:rPr>
        <w:t>9</w:t>
      </w:r>
      <w:r>
        <w:rPr>
          <w:b/>
          <w:color w:val="FF0000"/>
          <w:sz w:val="28"/>
          <w:szCs w:val="28"/>
        </w:rPr>
        <w:t xml:space="preserve"> </w:t>
      </w:r>
      <w:r w:rsidR="00CE1771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2019 года</w:t>
      </w:r>
    </w:p>
    <w:p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16 часов 00 мин.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ул. Крылатские холмы, дом 27,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корп. 1 (управа района Крылатское)</w:t>
      </w:r>
    </w:p>
    <w:p w:rsidR="00EF7BD1" w:rsidRDefault="00EF7BD1">
      <w:pPr>
        <w:rPr>
          <w:b/>
          <w:bCs/>
          <w:i/>
          <w:sz w:val="10"/>
          <w:szCs w:val="10"/>
        </w:rPr>
      </w:pPr>
    </w:p>
    <w:p w:rsidR="00EF7BD1" w:rsidRDefault="00EF7BD1">
      <w:pPr>
        <w:rPr>
          <w:b/>
          <w:bCs/>
          <w:i/>
          <w:sz w:val="10"/>
          <w:szCs w:val="10"/>
        </w:rPr>
      </w:pPr>
    </w:p>
    <w:p w:rsidR="00EF7BD1" w:rsidRDefault="00EF7BD1">
      <w:pPr>
        <w:rPr>
          <w:i/>
          <w:sz w:val="10"/>
          <w:szCs w:val="10"/>
        </w:rPr>
      </w:pPr>
    </w:p>
    <w:p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:rsidR="00BB5A54" w:rsidRDefault="00BB5A54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предложениях по согласованию направления средств стимулирования управы района Крылатское города Москвы на проведение мероприятий по благоустройству и содержанию территории района Крылатское города Москвы в 2020 году.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A711F" w:rsidRPr="002A711F" w:rsidRDefault="002A711F" w:rsidP="002A711F">
      <w:pPr>
        <w:pStyle w:val="af1"/>
        <w:numPr>
          <w:ilvl w:val="0"/>
          <w:numId w:val="2"/>
        </w:numPr>
        <w:tabs>
          <w:tab w:val="left" w:pos="4680"/>
        </w:tabs>
        <w:ind w:right="142"/>
        <w:jc w:val="both"/>
        <w:rPr>
          <w:bCs/>
        </w:rPr>
      </w:pPr>
      <w:r w:rsidRPr="002A711F">
        <w:rPr>
          <w:bCs/>
          <w:sz w:val="28"/>
          <w:szCs w:val="28"/>
        </w:rPr>
        <w:t>О проведении дополнительных мероприятий по социально-экономическому развитию района Крылатское в 2020 году</w:t>
      </w:r>
      <w:r>
        <w:rPr>
          <w:bCs/>
          <w:sz w:val="28"/>
          <w:szCs w:val="28"/>
        </w:rPr>
        <w:t>.</w:t>
      </w:r>
    </w:p>
    <w:p w:rsidR="00C053EB" w:rsidRPr="00C053EB" w:rsidRDefault="00C053EB" w:rsidP="00C053EB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бюджете муниципального округа Крылатское на 2020 год и плановый период 2021 и 2022 годов.</w:t>
      </w:r>
    </w:p>
    <w:p w:rsidR="006D2E88" w:rsidRPr="006D2E88" w:rsidRDefault="006D2E88" w:rsidP="006D2E88">
      <w:pPr>
        <w:pStyle w:val="aa"/>
        <w:numPr>
          <w:ilvl w:val="0"/>
          <w:numId w:val="2"/>
        </w:numPr>
        <w:tabs>
          <w:tab w:val="left" w:pos="5954"/>
          <w:tab w:val="left" w:pos="8222"/>
          <w:tab w:val="left" w:pos="8364"/>
          <w:tab w:val="left" w:pos="8789"/>
        </w:tabs>
        <w:jc w:val="both"/>
        <w:rPr>
          <w:bCs w:val="0"/>
          <w:sz w:val="28"/>
        </w:rPr>
      </w:pPr>
      <w:r w:rsidRPr="006D2E88">
        <w:rPr>
          <w:bCs w:val="0"/>
          <w:sz w:val="28"/>
        </w:rPr>
        <w:t>О предложениях по согласованию установки ограждающих устройств (трёх шлагбаумов) по адресу: г. Москва, Осенняя ул., дом 18</w:t>
      </w:r>
      <w:r>
        <w:rPr>
          <w:bCs w:val="0"/>
          <w:sz w:val="28"/>
        </w:rPr>
        <w:t>.</w:t>
      </w:r>
    </w:p>
    <w:p w:rsidR="00971A61" w:rsidRDefault="00971A61" w:rsidP="00971A61">
      <w:pPr>
        <w:numPr>
          <w:ilvl w:val="0"/>
          <w:numId w:val="2"/>
        </w:numPr>
        <w:tabs>
          <w:tab w:val="left" w:pos="7088"/>
        </w:tabs>
        <w:suppressAutoHyphens w:val="0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даты заслушивания отчёта главы управы района Крылатское города Москвы о результатах деятельности управы района </w:t>
      </w:r>
      <w:r w:rsidR="00876371">
        <w:rPr>
          <w:sz w:val="28"/>
          <w:szCs w:val="28"/>
        </w:rPr>
        <w:t>в</w:t>
      </w:r>
      <w:r>
        <w:rPr>
          <w:sz w:val="28"/>
          <w:szCs w:val="28"/>
        </w:rPr>
        <w:t xml:space="preserve"> 2019 год</w:t>
      </w:r>
      <w:r w:rsidR="00876371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BE2832" w:rsidRPr="00BE2832" w:rsidRDefault="00BE2832" w:rsidP="00BE2832">
      <w:pPr>
        <w:pStyle w:val="af1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E2832">
        <w:rPr>
          <w:bCs/>
          <w:sz w:val="28"/>
          <w:szCs w:val="28"/>
        </w:rPr>
        <w:t>О сроках приема предложений по вопросам к отчёту главы управы района Крылатское города Москвы о результатах деятельности управы района в 2019 году</w:t>
      </w:r>
      <w:r w:rsidR="00C053EB">
        <w:rPr>
          <w:bCs/>
          <w:sz w:val="28"/>
          <w:szCs w:val="28"/>
        </w:rPr>
        <w:t xml:space="preserve"> (</w:t>
      </w:r>
      <w:r w:rsidR="00C053EB" w:rsidRPr="00C053EB">
        <w:rPr>
          <w:b/>
          <w:sz w:val="28"/>
          <w:szCs w:val="28"/>
        </w:rPr>
        <w:t>протокольное решение</w:t>
      </w:r>
      <w:r w:rsidR="00C053EB">
        <w:rPr>
          <w:bCs/>
          <w:sz w:val="28"/>
          <w:szCs w:val="28"/>
        </w:rPr>
        <w:t>).</w:t>
      </w:r>
    </w:p>
    <w:p w:rsidR="00CE1771" w:rsidRPr="00B17ED6" w:rsidRDefault="00971A61" w:rsidP="00971A61">
      <w:pPr>
        <w:numPr>
          <w:ilvl w:val="0"/>
          <w:numId w:val="2"/>
        </w:numPr>
        <w:tabs>
          <w:tab w:val="left" w:pos="7088"/>
        </w:tabs>
        <w:suppressAutoHyphens w:val="0"/>
        <w:ind w:right="-94"/>
        <w:jc w:val="both"/>
        <w:rPr>
          <w:sz w:val="28"/>
          <w:szCs w:val="28"/>
        </w:rPr>
      </w:pPr>
      <w:r>
        <w:rPr>
          <w:bCs/>
          <w:sz w:val="28"/>
        </w:rPr>
        <w:t>О проведении мониторинга ярмарки выходного дня в муниципальном округе Крылатское в 4 квартале 2019 года.</w:t>
      </w:r>
    </w:p>
    <w:p w:rsidR="00B17ED6" w:rsidRDefault="00B17ED6" w:rsidP="00B17ED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2020 года.</w:t>
      </w:r>
    </w:p>
    <w:p w:rsidR="00B17ED6" w:rsidRPr="00B17ED6" w:rsidRDefault="00B17ED6" w:rsidP="00B17ED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плане заседаний Совета депутатов муниципального округа Крылатское в 1</w:t>
      </w:r>
      <w:r w:rsidRPr="001231B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года.</w:t>
      </w:r>
    </w:p>
    <w:p w:rsidR="007A1986" w:rsidRDefault="007A1986" w:rsidP="007A1986">
      <w:pPr>
        <w:numPr>
          <w:ilvl w:val="0"/>
          <w:numId w:val="2"/>
        </w:numPr>
        <w:spacing w:line="228" w:lineRule="auto"/>
        <w:ind w:right="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 утверждении Регламента реализации отдельных полномочий города Москвы в сфере размещения некапитальных объектов. </w:t>
      </w:r>
    </w:p>
    <w:p w:rsidR="007A1986" w:rsidRDefault="007A1986" w:rsidP="007A1986">
      <w:pPr>
        <w:numPr>
          <w:ilvl w:val="0"/>
          <w:numId w:val="2"/>
        </w:numPr>
        <w:ind w:right="5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 утверждении Регламента 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доме.</w:t>
      </w:r>
    </w:p>
    <w:p w:rsidR="007A1986" w:rsidRPr="00E50FF2" w:rsidRDefault="007A1986" w:rsidP="007A1986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rFonts w:eastAsia="Calibri"/>
          <w:bCs/>
          <w:sz w:val="28"/>
          <w:szCs w:val="28"/>
          <w:lang w:eastAsia="en-US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Крылатское</w:t>
      </w:r>
    </w:p>
    <w:p w:rsidR="00E50FF2" w:rsidRPr="007A1986" w:rsidRDefault="00E50FF2" w:rsidP="007A1986">
      <w:pPr>
        <w:numPr>
          <w:ilvl w:val="0"/>
          <w:numId w:val="2"/>
        </w:numPr>
        <w:tabs>
          <w:tab w:val="left" w:pos="4253"/>
        </w:tabs>
        <w:ind w:right="50"/>
        <w:jc w:val="both"/>
      </w:pPr>
      <w:r>
        <w:rPr>
          <w:sz w:val="28"/>
          <w:szCs w:val="28"/>
        </w:rPr>
        <w:t>Об утверждении Перечня местных праздников в муниципальном округе Крылатское на 2020 год</w:t>
      </w:r>
    </w:p>
    <w:p w:rsidR="00EF7BD1" w:rsidRDefault="00AE6D61" w:rsidP="007A198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округа Крылатское от 09 апреля 2013 года № 5/13 «Об утверждении Порядка оплаты труда муниципальных служащих администрации муниципального округа Крылатское.</w:t>
      </w:r>
    </w:p>
    <w:p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Крылатское.</w:t>
      </w:r>
    </w:p>
    <w:p w:rsidR="00EF7BD1" w:rsidRDefault="00AE6D61">
      <w:pPr>
        <w:numPr>
          <w:ilvl w:val="0"/>
          <w:numId w:val="2"/>
        </w:numPr>
        <w:tabs>
          <w:tab w:val="left" w:pos="3544"/>
          <w:tab w:val="left" w:pos="4680"/>
        </w:tabs>
        <w:ind w:right="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поощрении депутатов Совета депутатов муниципального округа Крылатское за </w:t>
      </w:r>
      <w:r w:rsidR="00CE1771">
        <w:rPr>
          <w:bCs/>
          <w:sz w:val="28"/>
          <w:szCs w:val="28"/>
        </w:rPr>
        <w:t>декабрь</w:t>
      </w:r>
      <w:r>
        <w:rPr>
          <w:bCs/>
          <w:sz w:val="28"/>
          <w:szCs w:val="28"/>
        </w:rPr>
        <w:t xml:space="preserve"> 2019 года.</w:t>
      </w:r>
    </w:p>
    <w:p w:rsidR="006D4E42" w:rsidRPr="006D4E42" w:rsidRDefault="006D4E42" w:rsidP="006D4E42">
      <w:pPr>
        <w:pStyle w:val="aa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График приема депутатов в 1 квартале 2020 года (</w:t>
      </w:r>
      <w:r w:rsidRPr="00C053EB">
        <w:rPr>
          <w:b/>
          <w:bCs w:val="0"/>
          <w:sz w:val="28"/>
        </w:rPr>
        <w:t>протокольное решение</w:t>
      </w:r>
      <w:r>
        <w:rPr>
          <w:sz w:val="28"/>
        </w:rPr>
        <w:t>).</w:t>
      </w:r>
    </w:p>
    <w:sectPr w:rsidR="006D4E42" w:rsidRPr="006D4E42" w:rsidSect="006D2E88">
      <w:footerReference w:type="default" r:id="rId8"/>
      <w:footerReference w:type="first" r:id="rId9"/>
      <w:pgSz w:w="12240" w:h="15840"/>
      <w:pgMar w:top="284" w:right="1041" w:bottom="1134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99" w:rsidRDefault="00133A99">
      <w:r>
        <w:separator/>
      </w:r>
    </w:p>
  </w:endnote>
  <w:endnote w:type="continuationSeparator" w:id="0">
    <w:p w:rsidR="00133A99" w:rsidRDefault="0013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70EC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70EC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BD1" w:rsidRDefault="00EF7B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99" w:rsidRDefault="00133A99">
      <w:r>
        <w:separator/>
      </w:r>
    </w:p>
  </w:footnote>
  <w:footnote w:type="continuationSeparator" w:id="0">
    <w:p w:rsidR="00133A99" w:rsidRDefault="0013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D60CB"/>
    <w:rsid w:val="00133A99"/>
    <w:rsid w:val="001A36B7"/>
    <w:rsid w:val="002A711F"/>
    <w:rsid w:val="002F76E3"/>
    <w:rsid w:val="0032567B"/>
    <w:rsid w:val="00445F00"/>
    <w:rsid w:val="00480A9A"/>
    <w:rsid w:val="005471DF"/>
    <w:rsid w:val="005E4AE4"/>
    <w:rsid w:val="006D2E88"/>
    <w:rsid w:val="006D4E42"/>
    <w:rsid w:val="007A1986"/>
    <w:rsid w:val="007B1D76"/>
    <w:rsid w:val="00876371"/>
    <w:rsid w:val="008A7344"/>
    <w:rsid w:val="008C186C"/>
    <w:rsid w:val="00970EC3"/>
    <w:rsid w:val="00971A61"/>
    <w:rsid w:val="009A79E6"/>
    <w:rsid w:val="00AE6D61"/>
    <w:rsid w:val="00AE7001"/>
    <w:rsid w:val="00B17ED6"/>
    <w:rsid w:val="00BB5A54"/>
    <w:rsid w:val="00BD4EF2"/>
    <w:rsid w:val="00BE2832"/>
    <w:rsid w:val="00C053EB"/>
    <w:rsid w:val="00CE1771"/>
    <w:rsid w:val="00E50FF2"/>
    <w:rsid w:val="00E54DCE"/>
    <w:rsid w:val="00EF7BD1"/>
    <w:rsid w:val="00F531D8"/>
    <w:rsid w:val="00F54803"/>
    <w:rsid w:val="00F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7FDA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5022-1893-4B29-837A-38E45297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23</cp:revision>
  <cp:lastPrinted>2019-12-16T12:22:00Z</cp:lastPrinted>
  <dcterms:created xsi:type="dcterms:W3CDTF">2019-11-12T12:18:00Z</dcterms:created>
  <dcterms:modified xsi:type="dcterms:W3CDTF">2019-12-16T12:23:00Z</dcterms:modified>
  <dc:language>ru-RU</dc:language>
</cp:coreProperties>
</file>